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EE6AE" w14:textId="2CC0B1BE" w:rsidR="00584088" w:rsidRPr="00B173AE" w:rsidRDefault="00683DBC" w:rsidP="00584088">
      <w:pPr>
        <w:rPr>
          <w:sz w:val="32"/>
          <w:szCs w:val="32"/>
        </w:rPr>
      </w:pPr>
      <w:bookmarkStart w:id="0" w:name="_GoBack"/>
      <w:bookmarkEnd w:id="0"/>
      <w:r w:rsidRPr="00B173AE">
        <w:rPr>
          <w:sz w:val="32"/>
          <w:szCs w:val="32"/>
        </w:rPr>
        <w:t>Du nouveau en déchèterie</w:t>
      </w:r>
      <w:r w:rsidR="00566B93">
        <w:rPr>
          <w:sz w:val="32"/>
          <w:szCs w:val="32"/>
        </w:rPr>
        <w:t xml:space="preserve"> : </w:t>
      </w:r>
      <w:r w:rsidR="00566B93" w:rsidRPr="00566B93">
        <w:rPr>
          <w:sz w:val="32"/>
          <w:szCs w:val="32"/>
        </w:rPr>
        <w:t xml:space="preserve">des filières de tri supplémentaires </w:t>
      </w:r>
    </w:p>
    <w:p w14:paraId="5CF044B9" w14:textId="77777777" w:rsidR="00584088" w:rsidRDefault="00584088" w:rsidP="00584088"/>
    <w:p w14:paraId="6F172433" w14:textId="776F98F7" w:rsidR="00584088" w:rsidRPr="00584088" w:rsidRDefault="00584088" w:rsidP="00584088">
      <w:pPr>
        <w:rPr>
          <w:b/>
          <w:bCs/>
        </w:rPr>
      </w:pPr>
      <w:r w:rsidRPr="00584088">
        <w:rPr>
          <w:b/>
          <w:bCs/>
        </w:rPr>
        <w:t xml:space="preserve">À </w:t>
      </w:r>
      <w:r w:rsidR="00566B93">
        <w:rPr>
          <w:b/>
          <w:bCs/>
        </w:rPr>
        <w:t xml:space="preserve">compter </w:t>
      </w:r>
      <w:r w:rsidRPr="00584088">
        <w:rPr>
          <w:b/>
          <w:bCs/>
        </w:rPr>
        <w:t>du 1</w:t>
      </w:r>
      <w:r w:rsidRPr="00584088">
        <w:rPr>
          <w:b/>
          <w:bCs/>
          <w:vertAlign w:val="superscript"/>
        </w:rPr>
        <w:t>er</w:t>
      </w:r>
      <w:r w:rsidRPr="00584088">
        <w:rPr>
          <w:b/>
          <w:bCs/>
        </w:rPr>
        <w:t xml:space="preserve"> juin, de nouvelles filières de tri vont être mises en place dans les déchèteries de Vendée. </w:t>
      </w:r>
      <w:r w:rsidR="00566B93" w:rsidRPr="00566B93">
        <w:rPr>
          <w:b/>
          <w:bCs/>
        </w:rPr>
        <w:t>Les agents</w:t>
      </w:r>
      <w:r w:rsidR="00173F0F">
        <w:rPr>
          <w:b/>
          <w:bCs/>
        </w:rPr>
        <w:t xml:space="preserve"> de valorisation</w:t>
      </w:r>
      <w:r w:rsidR="00566B93" w:rsidRPr="00566B93">
        <w:rPr>
          <w:b/>
          <w:bCs/>
        </w:rPr>
        <w:t>, spécialement formés, joueront un rôle central en conseillant les usagers.</w:t>
      </w:r>
    </w:p>
    <w:p w14:paraId="2E1145A1" w14:textId="77777777" w:rsidR="00173F0F" w:rsidRDefault="00173F0F" w:rsidP="00584088"/>
    <w:p w14:paraId="12BF4B00" w14:textId="7B142C99" w:rsidR="00716C2E" w:rsidRDefault="00173F0F" w:rsidP="00584088">
      <w:r>
        <w:t xml:space="preserve"> La</w:t>
      </w:r>
      <w:r w:rsidR="00566B93" w:rsidRPr="00566B93">
        <w:t xml:space="preserve"> loi AGEC</w:t>
      </w:r>
      <w:r>
        <w:t xml:space="preserve"> de février 2020 a prévu de créer de nombreuses filières à Responsabilité Elargie du Producteur entre 2021 et 2025. Autrement dit, </w:t>
      </w:r>
      <w:r w:rsidR="007F1F86">
        <w:t xml:space="preserve">lorsque le consommateur achète un </w:t>
      </w:r>
      <w:r w:rsidR="00716C2E">
        <w:t xml:space="preserve">meuble ou un </w:t>
      </w:r>
      <w:r w:rsidR="007F1F86">
        <w:t xml:space="preserve">objet, </w:t>
      </w:r>
      <w:r w:rsidR="00716C2E">
        <w:t>i</w:t>
      </w:r>
      <w:r w:rsidR="007F1F86">
        <w:t>l</w:t>
      </w:r>
      <w:r w:rsidR="00716C2E">
        <w:t xml:space="preserve"> paie une éco-participation qui contribue au recyclage futur de son bien.</w:t>
      </w:r>
    </w:p>
    <w:p w14:paraId="69B4CA0D" w14:textId="3148C320" w:rsidR="00716C2E" w:rsidRDefault="00716C2E" w:rsidP="00584088">
      <w:r>
        <w:t>C’est ainsi que sont apparues, il y a plusieurs années maintenant</w:t>
      </w:r>
      <w:r w:rsidR="008F1619">
        <w:t>,</w:t>
      </w:r>
      <w:r>
        <w:t xml:space="preserve"> de nouvelles bennes dans les déchèteries afin de trier ces déchets. Le nombre de filières de recyclage est grandissant, générant de nouvelles bennes et de nouvelles consignes pour les usagers en déchèterie.</w:t>
      </w:r>
    </w:p>
    <w:p w14:paraId="225C448E" w14:textId="2B5831B8" w:rsidR="00716C2E" w:rsidRDefault="00716C2E" w:rsidP="00584088">
      <w:r>
        <w:t>A compter de juin, le tri se simplifie et se fera désormais par matière.</w:t>
      </w:r>
    </w:p>
    <w:p w14:paraId="12D1E590" w14:textId="26E9955A" w:rsidR="00716C2E" w:rsidRDefault="00716C2E" w:rsidP="00716C2E">
      <w:r w:rsidRPr="00566B93">
        <w:t>Pour faciliter cette transition, le rôle des agents de déchèterie, déjà essentiel, sera renforcé. Tous ont reçu une formation leur permettant de mieux appréhender les enjeux de ces nouvelles filières.</w:t>
      </w:r>
      <w:r w:rsidR="009249A5">
        <w:t xml:space="preserve"> </w:t>
      </w:r>
      <w:r>
        <w:t xml:space="preserve">Désormais, à son arrivée en </w:t>
      </w:r>
      <w:r w:rsidR="009249A5">
        <w:t>déchèterie</w:t>
      </w:r>
      <w:r>
        <w:t>, l’usager</w:t>
      </w:r>
      <w:r w:rsidRPr="00566B93">
        <w:t xml:space="preserve"> solliciter</w:t>
      </w:r>
      <w:r>
        <w:t>a</w:t>
      </w:r>
      <w:r w:rsidRPr="00566B93">
        <w:t xml:space="preserve"> </w:t>
      </w:r>
      <w:r w:rsidR="009249A5">
        <w:t>l’</w:t>
      </w:r>
      <w:r w:rsidRPr="00566B93">
        <w:t xml:space="preserve">aide des agents </w:t>
      </w:r>
      <w:r>
        <w:t>de valorisation qui lui indiquer</w:t>
      </w:r>
      <w:r w:rsidR="009249A5">
        <w:t>ont</w:t>
      </w:r>
      <w:r>
        <w:t xml:space="preserve"> où déposer ses déchets en fonction de leur nature.</w:t>
      </w:r>
    </w:p>
    <w:p w14:paraId="4FE06127" w14:textId="21A78C5D" w:rsidR="00716C2E" w:rsidRDefault="00716C2E" w:rsidP="00716C2E">
      <w:r w:rsidRPr="00566B93">
        <w:t xml:space="preserve">Ce geste contribuera à optimiser la valorisation des déchets et à préserver nos ressources, un objectif majeur du syndicat </w:t>
      </w:r>
      <w:r w:rsidR="008F1619">
        <w:t xml:space="preserve">de traitement des déchets, </w:t>
      </w:r>
      <w:proofErr w:type="spellStart"/>
      <w:r w:rsidRPr="00566B93">
        <w:t>Trivalis</w:t>
      </w:r>
      <w:proofErr w:type="spellEnd"/>
      <w:r w:rsidRPr="00566B93">
        <w:t>.</w:t>
      </w:r>
    </w:p>
    <w:p w14:paraId="23AC2707" w14:textId="77777777" w:rsidR="00716C2E" w:rsidRDefault="00716C2E" w:rsidP="00716C2E"/>
    <w:p w14:paraId="0722BCDA" w14:textId="77777777" w:rsidR="009249A5" w:rsidRDefault="009249A5" w:rsidP="00CC6B88">
      <w:pPr>
        <w:rPr>
          <w:b/>
          <w:bCs/>
        </w:rPr>
      </w:pPr>
    </w:p>
    <w:p w14:paraId="107D4434" w14:textId="6A1372A9" w:rsidR="00CC6B88" w:rsidRPr="00CC6B88" w:rsidRDefault="00CC6B88" w:rsidP="00CC6B88">
      <w:pPr>
        <w:rPr>
          <w:b/>
          <w:bCs/>
        </w:rPr>
      </w:pPr>
      <w:r w:rsidRPr="00CC6B88">
        <w:rPr>
          <w:b/>
          <w:bCs/>
        </w:rPr>
        <w:t>Avant de jeter, pensez au réemploi !</w:t>
      </w:r>
    </w:p>
    <w:p w14:paraId="61947E17" w14:textId="6A55197A" w:rsidR="00CC6B88" w:rsidRDefault="00566B93" w:rsidP="00CC6B88">
      <w:r w:rsidRPr="00566B93">
        <w:t>Lorsqu'un objet n'est plus utilisé ou ne fonctionne plus, le premier réflexe est souvent de le déposer en déchèterie. Cependant, le réemploi, la réparation et la réutilisation sont des alternatives qui prolongent la durée de vie des objets.</w:t>
      </w:r>
    </w:p>
    <w:p w14:paraId="10E6D5B1" w14:textId="77777777" w:rsidR="00566B93" w:rsidRDefault="00566B93" w:rsidP="00CC6B88"/>
    <w:p w14:paraId="4923636D" w14:textId="6374DE1E" w:rsidR="00CC6B88" w:rsidRDefault="00566B93" w:rsidP="00CC6B88">
      <w:r w:rsidRPr="00566B93">
        <w:t>Changeons nos habitudes ! Avant de les jeter, pensons à déposer les objets encore en bon état dans une recyclerie. Ainsi, au lieu d'être recyclés, ces objets auront une seconde vie. Cette démarche soutient l'économie sociale et solidaire du territoire tout en réduisant le volume des déchets à traiter.</w:t>
      </w:r>
    </w:p>
    <w:p w14:paraId="05C3B81A" w14:textId="77777777" w:rsidR="00566B93" w:rsidRDefault="00566B93" w:rsidP="00CC6B88"/>
    <w:p w14:paraId="34832B70" w14:textId="16B7A360" w:rsidR="00CC6B88" w:rsidRDefault="00CC6B88" w:rsidP="00CC6B88">
      <w:r>
        <w:t>Pour retrouver toutes les recycleries du territoire rendez-vous sur trivalis.fr</w:t>
      </w:r>
      <w:r w:rsidR="00566B93">
        <w:t>.</w:t>
      </w:r>
    </w:p>
    <w:sectPr w:rsidR="00CC6B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4AE29" w14:textId="77777777" w:rsidR="00BA123B" w:rsidRDefault="00BA123B" w:rsidP="004B3AF6">
      <w:r>
        <w:separator/>
      </w:r>
    </w:p>
  </w:endnote>
  <w:endnote w:type="continuationSeparator" w:id="0">
    <w:p w14:paraId="5270DF12" w14:textId="77777777" w:rsidR="00BA123B" w:rsidRDefault="00BA123B" w:rsidP="004B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80EC" w14:textId="6676E7AF" w:rsidR="004B3AF6" w:rsidRDefault="004B3AF6" w:rsidP="004B3AF6">
    <w:pPr>
      <w:jc w:val="center"/>
      <w:rPr>
        <w:rFonts w:ascii="Aptos" w:eastAsiaTheme="minorEastAsia" w:hAnsi="Aptos" w:cs="Calibri"/>
        <w:noProof/>
        <w:color w:val="0D656C"/>
        <w:kern w:val="0"/>
        <w:sz w:val="18"/>
        <w:szCs w:val="18"/>
        <w:lang w:eastAsia="fr-FR"/>
        <w14:ligatures w14:val="none"/>
      </w:rPr>
    </w:pPr>
    <w:r>
      <w:rPr>
        <w:rFonts w:ascii="Aptos" w:eastAsiaTheme="minorEastAsia" w:hAnsi="Aptos" w:cs="Calibri"/>
        <w:noProof/>
        <w:color w:val="0D656C"/>
        <w:kern w:val="0"/>
        <w:sz w:val="18"/>
        <w:szCs w:val="18"/>
        <w:lang w:eastAsia="fr-FR"/>
      </w:rPr>
      <w:drawing>
        <wp:inline distT="0" distB="0" distL="0" distR="0" wp14:anchorId="2F30FC4B" wp14:editId="3F0793D5">
          <wp:extent cx="1485900" cy="355600"/>
          <wp:effectExtent l="0" t="0" r="0" b="0"/>
          <wp:docPr id="1171572041" name="Image 1"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72041" name="Image 1" descr="Une image contenant Police, Graphiqu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85900" cy="355600"/>
                  </a:xfrm>
                  <a:prstGeom prst="rect">
                    <a:avLst/>
                  </a:prstGeom>
                </pic:spPr>
              </pic:pic>
            </a:graphicData>
          </a:graphic>
        </wp:inline>
      </w:drawing>
    </w:r>
  </w:p>
  <w:p w14:paraId="32D98E8A" w14:textId="77777777" w:rsidR="004B3AF6" w:rsidRDefault="004B3A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34E21" w14:textId="77777777" w:rsidR="00BA123B" w:rsidRDefault="00BA123B" w:rsidP="004B3AF6">
      <w:r>
        <w:separator/>
      </w:r>
    </w:p>
  </w:footnote>
  <w:footnote w:type="continuationSeparator" w:id="0">
    <w:p w14:paraId="79AE8C63" w14:textId="77777777" w:rsidR="00BA123B" w:rsidRDefault="00BA123B" w:rsidP="004B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70EB8"/>
    <w:multiLevelType w:val="hybridMultilevel"/>
    <w:tmpl w:val="B6CC3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88"/>
    <w:rsid w:val="001715C1"/>
    <w:rsid w:val="00173F0F"/>
    <w:rsid w:val="001B4653"/>
    <w:rsid w:val="00221367"/>
    <w:rsid w:val="004B3AF6"/>
    <w:rsid w:val="00566B93"/>
    <w:rsid w:val="00584088"/>
    <w:rsid w:val="00612250"/>
    <w:rsid w:val="00677F3B"/>
    <w:rsid w:val="00683DBC"/>
    <w:rsid w:val="00716C2E"/>
    <w:rsid w:val="007376F7"/>
    <w:rsid w:val="007F1F86"/>
    <w:rsid w:val="008A094A"/>
    <w:rsid w:val="008C623E"/>
    <w:rsid w:val="008F1619"/>
    <w:rsid w:val="009249A5"/>
    <w:rsid w:val="00A824CF"/>
    <w:rsid w:val="00AA3074"/>
    <w:rsid w:val="00B03C92"/>
    <w:rsid w:val="00B173AE"/>
    <w:rsid w:val="00BA123B"/>
    <w:rsid w:val="00C951B4"/>
    <w:rsid w:val="00CC6B88"/>
    <w:rsid w:val="00D52B56"/>
    <w:rsid w:val="00D631EE"/>
    <w:rsid w:val="00DD19C0"/>
    <w:rsid w:val="00EA0CDF"/>
    <w:rsid w:val="00ED7055"/>
    <w:rsid w:val="00ED7B86"/>
    <w:rsid w:val="00F11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8628"/>
  <w15:chartTrackingRefBased/>
  <w15:docId w15:val="{AEB9DC20-C16E-D04C-8B3F-A907F3E1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4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84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840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840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840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8408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8408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8408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8408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0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840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840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840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840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840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840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840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84088"/>
    <w:rPr>
      <w:rFonts w:eastAsiaTheme="majorEastAsia" w:cstheme="majorBidi"/>
      <w:color w:val="272727" w:themeColor="text1" w:themeTint="D8"/>
    </w:rPr>
  </w:style>
  <w:style w:type="paragraph" w:styleId="Titre">
    <w:name w:val="Title"/>
    <w:basedOn w:val="Normal"/>
    <w:next w:val="Normal"/>
    <w:link w:val="TitreCar"/>
    <w:uiPriority w:val="10"/>
    <w:qFormat/>
    <w:rsid w:val="0058408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0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408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840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408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84088"/>
    <w:rPr>
      <w:i/>
      <w:iCs/>
      <w:color w:val="404040" w:themeColor="text1" w:themeTint="BF"/>
    </w:rPr>
  </w:style>
  <w:style w:type="paragraph" w:styleId="Paragraphedeliste">
    <w:name w:val="List Paragraph"/>
    <w:basedOn w:val="Normal"/>
    <w:uiPriority w:val="34"/>
    <w:qFormat/>
    <w:rsid w:val="00584088"/>
    <w:pPr>
      <w:ind w:left="720"/>
      <w:contextualSpacing/>
    </w:pPr>
  </w:style>
  <w:style w:type="character" w:styleId="Accentuationintense">
    <w:name w:val="Intense Emphasis"/>
    <w:basedOn w:val="Policepardfaut"/>
    <w:uiPriority w:val="21"/>
    <w:qFormat/>
    <w:rsid w:val="00584088"/>
    <w:rPr>
      <w:i/>
      <w:iCs/>
      <w:color w:val="0F4761" w:themeColor="accent1" w:themeShade="BF"/>
    </w:rPr>
  </w:style>
  <w:style w:type="paragraph" w:styleId="Citationintense">
    <w:name w:val="Intense Quote"/>
    <w:basedOn w:val="Normal"/>
    <w:next w:val="Normal"/>
    <w:link w:val="CitationintenseCar"/>
    <w:uiPriority w:val="30"/>
    <w:qFormat/>
    <w:rsid w:val="00584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84088"/>
    <w:rPr>
      <w:i/>
      <w:iCs/>
      <w:color w:val="0F4761" w:themeColor="accent1" w:themeShade="BF"/>
    </w:rPr>
  </w:style>
  <w:style w:type="character" w:styleId="Rfrenceintense">
    <w:name w:val="Intense Reference"/>
    <w:basedOn w:val="Policepardfaut"/>
    <w:uiPriority w:val="32"/>
    <w:qFormat/>
    <w:rsid w:val="00584088"/>
    <w:rPr>
      <w:b/>
      <w:bCs/>
      <w:smallCaps/>
      <w:color w:val="0F4761" w:themeColor="accent1" w:themeShade="BF"/>
      <w:spacing w:val="5"/>
    </w:rPr>
  </w:style>
  <w:style w:type="paragraph" w:styleId="NormalWeb">
    <w:name w:val="Normal (Web)"/>
    <w:basedOn w:val="Normal"/>
    <w:uiPriority w:val="99"/>
    <w:semiHidden/>
    <w:unhideWhenUsed/>
    <w:rsid w:val="00B173A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173AE"/>
    <w:rPr>
      <w:b/>
      <w:bCs/>
    </w:rPr>
  </w:style>
  <w:style w:type="paragraph" w:styleId="Rvision">
    <w:name w:val="Revision"/>
    <w:hidden/>
    <w:uiPriority w:val="99"/>
    <w:semiHidden/>
    <w:rsid w:val="00173F0F"/>
  </w:style>
  <w:style w:type="paragraph" w:styleId="En-tte">
    <w:name w:val="header"/>
    <w:basedOn w:val="Normal"/>
    <w:link w:val="En-tteCar"/>
    <w:uiPriority w:val="99"/>
    <w:unhideWhenUsed/>
    <w:rsid w:val="004B3AF6"/>
    <w:pPr>
      <w:tabs>
        <w:tab w:val="center" w:pos="4536"/>
        <w:tab w:val="right" w:pos="9072"/>
      </w:tabs>
    </w:pPr>
  </w:style>
  <w:style w:type="character" w:customStyle="1" w:styleId="En-tteCar">
    <w:name w:val="En-tête Car"/>
    <w:basedOn w:val="Policepardfaut"/>
    <w:link w:val="En-tte"/>
    <w:uiPriority w:val="99"/>
    <w:rsid w:val="004B3AF6"/>
  </w:style>
  <w:style w:type="paragraph" w:styleId="Pieddepage">
    <w:name w:val="footer"/>
    <w:basedOn w:val="Normal"/>
    <w:link w:val="PieddepageCar"/>
    <w:uiPriority w:val="99"/>
    <w:unhideWhenUsed/>
    <w:rsid w:val="004B3AF6"/>
    <w:pPr>
      <w:tabs>
        <w:tab w:val="center" w:pos="4536"/>
        <w:tab w:val="right" w:pos="9072"/>
      </w:tabs>
    </w:pPr>
  </w:style>
  <w:style w:type="character" w:customStyle="1" w:styleId="PieddepageCar">
    <w:name w:val="Pied de page Car"/>
    <w:basedOn w:val="Policepardfaut"/>
    <w:link w:val="Pieddepage"/>
    <w:uiPriority w:val="99"/>
    <w:rsid w:val="004B3AF6"/>
  </w:style>
  <w:style w:type="paragraph" w:styleId="Textedebulles">
    <w:name w:val="Balloon Text"/>
    <w:basedOn w:val="Normal"/>
    <w:link w:val="TextedebullesCar"/>
    <w:uiPriority w:val="99"/>
    <w:semiHidden/>
    <w:unhideWhenUsed/>
    <w:rsid w:val="00ED7B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7119">
      <w:bodyDiv w:val="1"/>
      <w:marLeft w:val="0"/>
      <w:marRight w:val="0"/>
      <w:marTop w:val="0"/>
      <w:marBottom w:val="0"/>
      <w:divBdr>
        <w:top w:val="none" w:sz="0" w:space="0" w:color="auto"/>
        <w:left w:val="none" w:sz="0" w:space="0" w:color="auto"/>
        <w:bottom w:val="none" w:sz="0" w:space="0" w:color="auto"/>
        <w:right w:val="none" w:sz="0" w:space="0" w:color="auto"/>
      </w:divBdr>
    </w:div>
    <w:div w:id="246425892">
      <w:bodyDiv w:val="1"/>
      <w:marLeft w:val="0"/>
      <w:marRight w:val="0"/>
      <w:marTop w:val="0"/>
      <w:marBottom w:val="0"/>
      <w:divBdr>
        <w:top w:val="none" w:sz="0" w:space="0" w:color="auto"/>
        <w:left w:val="none" w:sz="0" w:space="0" w:color="auto"/>
        <w:bottom w:val="none" w:sz="0" w:space="0" w:color="auto"/>
        <w:right w:val="none" w:sz="0" w:space="0" w:color="auto"/>
      </w:divBdr>
    </w:div>
    <w:div w:id="420107308">
      <w:bodyDiv w:val="1"/>
      <w:marLeft w:val="0"/>
      <w:marRight w:val="0"/>
      <w:marTop w:val="0"/>
      <w:marBottom w:val="0"/>
      <w:divBdr>
        <w:top w:val="none" w:sz="0" w:space="0" w:color="auto"/>
        <w:left w:val="none" w:sz="0" w:space="0" w:color="auto"/>
        <w:bottom w:val="none" w:sz="0" w:space="0" w:color="auto"/>
        <w:right w:val="none" w:sz="0" w:space="0" w:color="auto"/>
      </w:divBdr>
    </w:div>
    <w:div w:id="573010696">
      <w:bodyDiv w:val="1"/>
      <w:marLeft w:val="0"/>
      <w:marRight w:val="0"/>
      <w:marTop w:val="0"/>
      <w:marBottom w:val="0"/>
      <w:divBdr>
        <w:top w:val="none" w:sz="0" w:space="0" w:color="auto"/>
        <w:left w:val="none" w:sz="0" w:space="0" w:color="auto"/>
        <w:bottom w:val="none" w:sz="0" w:space="0" w:color="auto"/>
        <w:right w:val="none" w:sz="0" w:space="0" w:color="auto"/>
      </w:divBdr>
    </w:div>
    <w:div w:id="625354332">
      <w:bodyDiv w:val="1"/>
      <w:marLeft w:val="0"/>
      <w:marRight w:val="0"/>
      <w:marTop w:val="0"/>
      <w:marBottom w:val="0"/>
      <w:divBdr>
        <w:top w:val="none" w:sz="0" w:space="0" w:color="auto"/>
        <w:left w:val="none" w:sz="0" w:space="0" w:color="auto"/>
        <w:bottom w:val="none" w:sz="0" w:space="0" w:color="auto"/>
        <w:right w:val="none" w:sz="0" w:space="0" w:color="auto"/>
      </w:divBdr>
    </w:div>
    <w:div w:id="906300085">
      <w:bodyDiv w:val="1"/>
      <w:marLeft w:val="0"/>
      <w:marRight w:val="0"/>
      <w:marTop w:val="0"/>
      <w:marBottom w:val="0"/>
      <w:divBdr>
        <w:top w:val="none" w:sz="0" w:space="0" w:color="auto"/>
        <w:left w:val="none" w:sz="0" w:space="0" w:color="auto"/>
        <w:bottom w:val="none" w:sz="0" w:space="0" w:color="auto"/>
        <w:right w:val="none" w:sz="0" w:space="0" w:color="auto"/>
      </w:divBdr>
    </w:div>
    <w:div w:id="1264995702">
      <w:bodyDiv w:val="1"/>
      <w:marLeft w:val="0"/>
      <w:marRight w:val="0"/>
      <w:marTop w:val="0"/>
      <w:marBottom w:val="0"/>
      <w:divBdr>
        <w:top w:val="none" w:sz="0" w:space="0" w:color="auto"/>
        <w:left w:val="none" w:sz="0" w:space="0" w:color="auto"/>
        <w:bottom w:val="none" w:sz="0" w:space="0" w:color="auto"/>
        <w:right w:val="none" w:sz="0" w:space="0" w:color="auto"/>
      </w:divBdr>
    </w:div>
    <w:div w:id="1457873516">
      <w:bodyDiv w:val="1"/>
      <w:marLeft w:val="0"/>
      <w:marRight w:val="0"/>
      <w:marTop w:val="0"/>
      <w:marBottom w:val="0"/>
      <w:divBdr>
        <w:top w:val="none" w:sz="0" w:space="0" w:color="auto"/>
        <w:left w:val="none" w:sz="0" w:space="0" w:color="auto"/>
        <w:bottom w:val="none" w:sz="0" w:space="0" w:color="auto"/>
        <w:right w:val="none" w:sz="0" w:space="0" w:color="auto"/>
      </w:divBdr>
    </w:div>
    <w:div w:id="1682127557">
      <w:bodyDiv w:val="1"/>
      <w:marLeft w:val="0"/>
      <w:marRight w:val="0"/>
      <w:marTop w:val="0"/>
      <w:marBottom w:val="0"/>
      <w:divBdr>
        <w:top w:val="none" w:sz="0" w:space="0" w:color="auto"/>
        <w:left w:val="none" w:sz="0" w:space="0" w:color="auto"/>
        <w:bottom w:val="none" w:sz="0" w:space="0" w:color="auto"/>
        <w:right w:val="none" w:sz="0" w:space="0" w:color="auto"/>
      </w:divBdr>
    </w:div>
    <w:div w:id="1908684028">
      <w:bodyDiv w:val="1"/>
      <w:marLeft w:val="0"/>
      <w:marRight w:val="0"/>
      <w:marTop w:val="0"/>
      <w:marBottom w:val="0"/>
      <w:divBdr>
        <w:top w:val="none" w:sz="0" w:space="0" w:color="auto"/>
        <w:left w:val="none" w:sz="0" w:space="0" w:color="auto"/>
        <w:bottom w:val="none" w:sz="0" w:space="0" w:color="auto"/>
        <w:right w:val="none" w:sz="0" w:space="0" w:color="auto"/>
      </w:divBdr>
    </w:div>
    <w:div w:id="20170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Noëmie Rabaud</dc:creator>
  <cp:keywords/>
  <dc:description/>
  <cp:lastModifiedBy>Accueil</cp:lastModifiedBy>
  <cp:revision>2</cp:revision>
  <cp:lastPrinted>2024-05-31T10:04:00Z</cp:lastPrinted>
  <dcterms:created xsi:type="dcterms:W3CDTF">2024-05-31T10:04:00Z</dcterms:created>
  <dcterms:modified xsi:type="dcterms:W3CDTF">2024-05-31T10:04:00Z</dcterms:modified>
</cp:coreProperties>
</file>